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F7" w:rsidRDefault="007F6648">
      <w:bookmarkStart w:id="0" w:name="_Hlk38635226"/>
      <w:bookmarkStart w:id="1" w:name="_GoBack"/>
      <w:bookmarkEnd w:id="0"/>
      <w:bookmarkEnd w:id="1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F73DA8" wp14:editId="6405448C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60830" cy="6845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648" w:rsidRDefault="007F6648" w:rsidP="004B5797">
      <w:pPr>
        <w:jc w:val="center"/>
        <w:rPr>
          <w:rFonts w:ascii="Segoe UI" w:hAnsi="Segoe UI" w:cs="Segoe UI"/>
          <w:bCs/>
          <w:sz w:val="24"/>
          <w:szCs w:val="24"/>
        </w:rPr>
      </w:pPr>
    </w:p>
    <w:p w:rsidR="007F6648" w:rsidRDefault="007F6648" w:rsidP="004B5797">
      <w:pPr>
        <w:jc w:val="center"/>
        <w:rPr>
          <w:rFonts w:ascii="Segoe UI" w:hAnsi="Segoe UI" w:cs="Segoe UI"/>
          <w:bCs/>
          <w:sz w:val="24"/>
          <w:szCs w:val="24"/>
        </w:rPr>
      </w:pPr>
    </w:p>
    <w:p w:rsidR="004B5797" w:rsidRPr="004B5797" w:rsidRDefault="007F6648" w:rsidP="004B5797">
      <w:pPr>
        <w:jc w:val="center"/>
        <w:rPr>
          <w:rFonts w:ascii="Segoe UI" w:hAnsi="Segoe UI" w:cs="Segoe UI"/>
          <w:sz w:val="24"/>
          <w:szCs w:val="24"/>
        </w:rPr>
      </w:pPr>
      <w:r w:rsidRPr="007F6648">
        <w:rPr>
          <w:rFonts w:ascii="Segoe UI" w:hAnsi="Segoe UI" w:cs="Segoe UI"/>
          <w:b/>
          <w:bCs/>
          <w:color w:val="4472C4" w:themeColor="accent1"/>
          <w:sz w:val="32"/>
          <w:szCs w:val="32"/>
        </w:rPr>
        <w:t>A</w:t>
      </w:r>
      <w:r w:rsidR="004B5797" w:rsidRPr="007F6648">
        <w:rPr>
          <w:rFonts w:ascii="Segoe UI" w:hAnsi="Segoe UI" w:cs="Segoe UI"/>
          <w:b/>
          <w:bCs/>
          <w:color w:val="4472C4" w:themeColor="accent1"/>
          <w:sz w:val="32"/>
          <w:szCs w:val="32"/>
        </w:rPr>
        <w:t>ccess to NHS Dentistry</w:t>
      </w:r>
      <w:r w:rsidR="004B5797" w:rsidRPr="004B5797">
        <w:rPr>
          <w:rFonts w:ascii="Segoe UI" w:hAnsi="Segoe UI" w:cs="Segoe UI"/>
          <w:bCs/>
          <w:sz w:val="24"/>
          <w:szCs w:val="24"/>
        </w:rPr>
        <w:t xml:space="preserve"> is currently limited during the pandemic as all dentists have been asked to stop all routine “face-to-face” dental care.</w:t>
      </w:r>
    </w:p>
    <w:p w:rsidR="004B5797" w:rsidRPr="007F6648" w:rsidRDefault="004B5797" w:rsidP="004B5797">
      <w:pPr>
        <w:jc w:val="center"/>
        <w:rPr>
          <w:rFonts w:ascii="Segoe UI" w:hAnsi="Segoe UI" w:cs="Segoe UI"/>
          <w:color w:val="4472C4" w:themeColor="accent1"/>
          <w:sz w:val="28"/>
          <w:szCs w:val="28"/>
        </w:rPr>
      </w:pPr>
      <w:r w:rsidRPr="007F6648">
        <w:rPr>
          <w:rFonts w:ascii="Segoe UI" w:hAnsi="Segoe UI" w:cs="Segoe UI"/>
          <w:bCs/>
          <w:color w:val="4472C4" w:themeColor="accent1"/>
          <w:sz w:val="28"/>
          <w:szCs w:val="28"/>
        </w:rPr>
        <w:t>However, if you need urgent dental care, help is at hand:</w:t>
      </w:r>
    </w:p>
    <w:p w:rsidR="007F6648" w:rsidRDefault="007F6648" w:rsidP="004B579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7F6648">
        <w:rPr>
          <w:rFonts w:ascii="Segoe UI" w:eastAsia="Times New Roman" w:hAnsi="Segoe UI" w:cs="Segoe UI"/>
          <w:b/>
          <w:bCs/>
          <w:noProof/>
          <w:sz w:val="24"/>
          <w:szCs w:val="24"/>
          <w:lang w:eastAsia="en-GB"/>
        </w:rPr>
        <w:drawing>
          <wp:inline distT="0" distB="0" distL="0" distR="0" wp14:anchorId="34C128CB" wp14:editId="7146C68A">
            <wp:extent cx="455062" cy="601200"/>
            <wp:effectExtent l="0" t="0" r="0" b="0"/>
            <wp:docPr id="21" name="Graphic 20" descr="Speaker Phon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BD6AB5-0038-4B08-9BB1-BFBEC7CE2E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Speaker Phon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BD6AB5-0038-4B08-9BB1-BFBEC7CE2E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91" cy="6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48" w:rsidRPr="005F7824" w:rsidRDefault="007F6648" w:rsidP="004B579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5F782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CALL</w:t>
      </w:r>
      <w:r w:rsidR="004B5797" w:rsidRPr="005F782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 your dental practice</w:t>
      </w:r>
      <w:r w:rsidRPr="005F782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:</w:t>
      </w:r>
    </w:p>
    <w:p w:rsidR="004B5797" w:rsidRPr="005F7824" w:rsidRDefault="007F6648" w:rsidP="004B579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5F782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</w:t>
      </w:r>
      <w:r w:rsidR="004B5797" w:rsidRPr="005F782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hey will give you advice over the telephone and make arrangements for you if you need to be seen.</w:t>
      </w:r>
    </w:p>
    <w:p w:rsidR="007F6648" w:rsidRPr="0042021A" w:rsidRDefault="007F6648" w:rsidP="004B579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7F6648">
        <w:rPr>
          <w:rFonts w:ascii="Segoe UI" w:eastAsia="Times New Roman" w:hAnsi="Segoe UI" w:cs="Segoe UI"/>
          <w:b/>
          <w:bCs/>
          <w:noProof/>
          <w:sz w:val="24"/>
          <w:szCs w:val="24"/>
          <w:lang w:eastAsia="en-GB"/>
        </w:rPr>
        <w:drawing>
          <wp:inline distT="0" distB="0" distL="0" distR="0" wp14:anchorId="31707BE9" wp14:editId="30D14ED4">
            <wp:extent cx="484505" cy="603250"/>
            <wp:effectExtent l="0" t="0" r="0" b="6350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AB31B9-506D-432A-A14C-C1F357BDBA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AB31B9-506D-432A-A14C-C1F357BDBA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570" cy="60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97" w:rsidRDefault="004B5797" w:rsidP="004B5797">
      <w:pPr>
        <w:spacing w:after="0" w:line="240" w:lineRule="auto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</w:p>
    <w:p w:rsidR="004B5797" w:rsidRDefault="004B5797" w:rsidP="004B5797">
      <w:pPr>
        <w:spacing w:after="0" w:line="240" w:lineRule="auto"/>
        <w:outlineLvl w:val="1"/>
        <w:rPr>
          <w:rStyle w:val="Hyperlink"/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If you don’t have a dentist, find your nearest dentist and </w:t>
      </w:r>
      <w:r w:rsidR="007F6648">
        <w:rPr>
          <w:rFonts w:ascii="Segoe UI" w:eastAsia="Times New Roman" w:hAnsi="Segoe UI" w:cs="Segoe UI"/>
          <w:sz w:val="24"/>
          <w:szCs w:val="24"/>
          <w:lang w:eastAsia="en-GB"/>
        </w:rPr>
        <w:t>CALL them</w:t>
      </w:r>
      <w:r>
        <w:rPr>
          <w:rFonts w:ascii="Segoe UI" w:eastAsia="Times New Roman" w:hAnsi="Segoe UI" w:cs="Segoe UI"/>
          <w:sz w:val="24"/>
          <w:szCs w:val="24"/>
          <w:lang w:eastAsia="en-GB"/>
        </w:rPr>
        <w:t xml:space="preserve">. You can search for your nearest dentist at: </w:t>
      </w:r>
      <w:hyperlink r:id="rId10" w:history="1">
        <w:r w:rsidRPr="00DC10F8">
          <w:rPr>
            <w:rStyle w:val="Hyperlink"/>
            <w:rFonts w:ascii="Segoe UI" w:eastAsia="Times New Roman" w:hAnsi="Segoe UI" w:cs="Segoe UI"/>
            <w:sz w:val="24"/>
            <w:szCs w:val="24"/>
            <w:lang w:eastAsia="en-GB"/>
          </w:rPr>
          <w:t>https://www.nhs.uk/service-search/find-a-dentist</w:t>
        </w:r>
      </w:hyperlink>
    </w:p>
    <w:p w:rsidR="007F6648" w:rsidRDefault="007F6648" w:rsidP="007F6648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7F6648">
        <w:rPr>
          <w:rFonts w:ascii="Segoe UI" w:eastAsia="Times New Roman" w:hAnsi="Segoe UI" w:cs="Segoe UI"/>
          <w:noProof/>
          <w:sz w:val="24"/>
          <w:szCs w:val="24"/>
          <w:lang w:eastAsia="en-GB"/>
        </w:rPr>
        <w:drawing>
          <wp:inline distT="0" distB="0" distL="0" distR="0" wp14:anchorId="4EA90D66" wp14:editId="4673D6A6">
            <wp:extent cx="476250" cy="476250"/>
            <wp:effectExtent l="0" t="0" r="0" b="0"/>
            <wp:docPr id="5" name="Graphic 4" descr="Magnifying glass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30D148-3C0D-4025-B529-FF8122EFBE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Magnifying glass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30D148-3C0D-4025-B529-FF8122EFBE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97" w:rsidRDefault="004B5797" w:rsidP="004B5797">
      <w:pPr>
        <w:spacing w:after="0" w:line="240" w:lineRule="auto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</w:p>
    <w:p w:rsidR="004B5797" w:rsidRPr="00277D66" w:rsidRDefault="004B5797" w:rsidP="004B579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color w:val="4472C4" w:themeColor="accent1"/>
          <w:sz w:val="32"/>
          <w:szCs w:val="32"/>
          <w:u w:val="single"/>
          <w:lang w:eastAsia="en-GB"/>
        </w:rPr>
      </w:pPr>
      <w:r w:rsidRPr="00277D66">
        <w:rPr>
          <w:rFonts w:ascii="Segoe UI" w:eastAsia="Times New Roman" w:hAnsi="Segoe UI" w:cs="Segoe UI"/>
          <w:b/>
          <w:color w:val="4472C4" w:themeColor="accent1"/>
          <w:sz w:val="32"/>
          <w:szCs w:val="32"/>
          <w:u w:val="single"/>
          <w:lang w:eastAsia="en-GB"/>
        </w:rPr>
        <w:t>You can also contact NHS 111:</w:t>
      </w:r>
    </w:p>
    <w:p w:rsidR="007F6648" w:rsidRDefault="007F6648" w:rsidP="004B5797">
      <w:pPr>
        <w:spacing w:after="0" w:line="240" w:lineRule="auto"/>
        <w:ind w:left="357"/>
        <w:jc w:val="center"/>
        <w:outlineLvl w:val="1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FC6CDA6" wp14:editId="19519F8D">
            <wp:extent cx="5676900" cy="1285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97" w:rsidRDefault="004B5797" w:rsidP="004B5797">
      <w:pPr>
        <w:spacing w:after="0" w:line="240" w:lineRule="auto"/>
        <w:ind w:left="357"/>
        <w:jc w:val="center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You can ask for a translator if you need one.</w:t>
      </w:r>
    </w:p>
    <w:p w:rsidR="004B5797" w:rsidRDefault="004B5797" w:rsidP="004B5797">
      <w:pPr>
        <w:spacing w:after="0" w:line="240" w:lineRule="auto"/>
        <w:ind w:left="357"/>
        <w:jc w:val="center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NHS 111 is available 24 hours a day, 7 days a week</w:t>
      </w:r>
    </w:p>
    <w:p w:rsidR="004B5797" w:rsidRDefault="004B5797" w:rsidP="004B5797">
      <w:pPr>
        <w:spacing w:after="0" w:line="240" w:lineRule="auto"/>
        <w:ind w:left="357"/>
        <w:jc w:val="center"/>
        <w:outlineLvl w:val="1"/>
        <w:rPr>
          <w:rFonts w:ascii="Segoe UI" w:eastAsia="Times New Roman" w:hAnsi="Segoe UI" w:cs="Segoe UI"/>
          <w:sz w:val="24"/>
          <w:szCs w:val="24"/>
          <w:lang w:eastAsia="en-GB"/>
        </w:rPr>
      </w:pPr>
    </w:p>
    <w:p w:rsidR="004B5797" w:rsidRPr="00277D66" w:rsidRDefault="004B5797" w:rsidP="004B5797">
      <w:pPr>
        <w:spacing w:after="0" w:line="240" w:lineRule="auto"/>
        <w:jc w:val="center"/>
        <w:rPr>
          <w:rFonts w:ascii="Segoe UI" w:eastAsia="Times New Roman" w:hAnsi="Segoe UI" w:cs="Segoe UI"/>
          <w:b/>
          <w:color w:val="4472C4" w:themeColor="accent1"/>
          <w:sz w:val="32"/>
          <w:szCs w:val="32"/>
          <w:u w:val="single"/>
          <w:lang w:eastAsia="en-GB"/>
        </w:rPr>
      </w:pPr>
      <w:r w:rsidRPr="00277D66">
        <w:rPr>
          <w:rFonts w:ascii="Segoe UI" w:eastAsia="Times New Roman" w:hAnsi="Segoe UI" w:cs="Segoe UI"/>
          <w:b/>
          <w:color w:val="4472C4" w:themeColor="accent1"/>
          <w:sz w:val="32"/>
          <w:szCs w:val="32"/>
          <w:u w:val="single"/>
          <w:lang w:eastAsia="en-GB"/>
        </w:rPr>
        <w:t>If you’re deaf, you can:</w:t>
      </w:r>
    </w:p>
    <w:p w:rsidR="007F6648" w:rsidRPr="007F6648" w:rsidRDefault="004B5797" w:rsidP="004B579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975126">
        <w:rPr>
          <w:rFonts w:ascii="Segoe UI" w:eastAsia="Times New Roman" w:hAnsi="Segoe UI" w:cs="Segoe UI"/>
          <w:sz w:val="24"/>
          <w:szCs w:val="24"/>
          <w:lang w:eastAsia="en-GB"/>
        </w:rPr>
        <w:t xml:space="preserve">use the NHS 111 British Sign Language service: </w:t>
      </w:r>
      <w:r w:rsidRPr="00975126">
        <w:rPr>
          <w:rFonts w:ascii="Segoe UI" w:eastAsia="Times New Roman" w:hAnsi="Segoe UI" w:cs="Segoe UI"/>
          <w:color w:val="4472C4" w:themeColor="accent1"/>
          <w:sz w:val="24"/>
          <w:szCs w:val="24"/>
          <w:u w:val="single"/>
          <w:lang w:eastAsia="en-GB"/>
        </w:rPr>
        <w:t>interpreternow.co.uk/nhs111</w:t>
      </w:r>
    </w:p>
    <w:p w:rsidR="004B5797" w:rsidRPr="004B5797" w:rsidRDefault="004B5797" w:rsidP="007F6648">
      <w:pPr>
        <w:pStyle w:val="ListParagraph"/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4B5797">
        <w:rPr>
          <w:rFonts w:ascii="Segoe UI" w:eastAsia="Times New Roman" w:hAnsi="Segoe UI" w:cs="Segoe UI"/>
          <w:sz w:val="24"/>
          <w:szCs w:val="24"/>
          <w:lang w:eastAsia="en-GB"/>
        </w:rPr>
        <w:t>or</w:t>
      </w:r>
    </w:p>
    <w:p w:rsidR="004B5797" w:rsidRPr="007F6648" w:rsidRDefault="004B5797" w:rsidP="004B579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Segoe UI" w:eastAsia="Times New Roman" w:hAnsi="Segoe UI" w:cs="Segoe UI"/>
          <w:color w:val="4472C4" w:themeColor="accent1"/>
          <w:sz w:val="24"/>
          <w:szCs w:val="24"/>
          <w:u w:val="single"/>
          <w:lang w:eastAsia="en-GB"/>
        </w:rPr>
      </w:pPr>
      <w:r w:rsidRPr="00975126">
        <w:rPr>
          <w:rFonts w:ascii="Segoe UI" w:eastAsia="Times New Roman" w:hAnsi="Segoe UI" w:cs="Segoe UI"/>
          <w:sz w:val="24"/>
          <w:szCs w:val="24"/>
          <w:lang w:eastAsia="en-GB"/>
        </w:rPr>
        <w:t xml:space="preserve">call </w:t>
      </w:r>
      <w:r w:rsidRPr="00277D66">
        <w:rPr>
          <w:rFonts w:ascii="Segoe UI" w:eastAsia="Times New Roman" w:hAnsi="Segoe UI" w:cs="Segoe UI"/>
          <w:color w:val="4472C4" w:themeColor="accent1"/>
          <w:sz w:val="28"/>
          <w:szCs w:val="28"/>
          <w:lang w:eastAsia="en-GB"/>
        </w:rPr>
        <w:t>18001 111</w:t>
      </w:r>
      <w:r w:rsidRPr="00975126">
        <w:rPr>
          <w:rFonts w:ascii="Segoe UI" w:eastAsia="Times New Roman" w:hAnsi="Segoe UI" w:cs="Segoe UI"/>
          <w:sz w:val="24"/>
          <w:szCs w:val="24"/>
          <w:lang w:eastAsia="en-GB"/>
        </w:rPr>
        <w:t xml:space="preserve"> on a textphone</w:t>
      </w:r>
    </w:p>
    <w:p w:rsidR="007F6648" w:rsidRDefault="007F6648" w:rsidP="007F6648">
      <w:pPr>
        <w:spacing w:after="0" w:line="240" w:lineRule="auto"/>
        <w:jc w:val="center"/>
        <w:rPr>
          <w:rFonts w:ascii="Segoe UI" w:eastAsia="Times New Roman" w:hAnsi="Segoe UI" w:cs="Segoe UI"/>
          <w:color w:val="4472C4" w:themeColor="accent1"/>
          <w:sz w:val="24"/>
          <w:szCs w:val="24"/>
          <w:u w:val="single"/>
          <w:lang w:eastAsia="en-GB"/>
        </w:rPr>
      </w:pPr>
    </w:p>
    <w:p w:rsidR="004B5797" w:rsidRPr="00277D66" w:rsidRDefault="007F6648" w:rsidP="004E0334">
      <w:pPr>
        <w:shd w:val="solid" w:color="4472C4" w:themeColor="accent1" w:fill="4472C4" w:themeFill="accent1"/>
        <w:spacing w:after="0" w:line="240" w:lineRule="auto"/>
        <w:jc w:val="center"/>
        <w:rPr>
          <w:b/>
          <w:color w:val="FFFFFF" w:themeColor="background1"/>
          <w:sz w:val="26"/>
          <w:szCs w:val="26"/>
        </w:rPr>
      </w:pPr>
      <w:r w:rsidRPr="00277D66">
        <w:rPr>
          <w:rFonts w:ascii="Segoe UI" w:eastAsia="Times New Roman" w:hAnsi="Segoe UI" w:cs="Segoe UI"/>
          <w:b/>
          <w:color w:val="FFFFFF" w:themeColor="background1"/>
          <w:sz w:val="26"/>
          <w:szCs w:val="26"/>
          <w:lang w:eastAsia="en-GB"/>
        </w:rPr>
        <w:t xml:space="preserve">Do not worry if you have COVID-19 symptoms, </w:t>
      </w:r>
      <w:r w:rsidR="005F7824" w:rsidRPr="00277D66">
        <w:rPr>
          <w:rFonts w:ascii="Segoe UI" w:eastAsia="Times New Roman" w:hAnsi="Segoe UI" w:cs="Segoe UI"/>
          <w:b/>
          <w:color w:val="FFFFFF" w:themeColor="background1"/>
          <w:sz w:val="26"/>
          <w:szCs w:val="26"/>
          <w:lang w:eastAsia="en-GB"/>
        </w:rPr>
        <w:t>appropriate arrangements can be made to see you if you need urgent dental care.</w:t>
      </w:r>
    </w:p>
    <w:sectPr w:rsidR="004B5797" w:rsidRPr="00277D66" w:rsidSect="004E0334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2F85"/>
    <w:multiLevelType w:val="multilevel"/>
    <w:tmpl w:val="205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6663C"/>
    <w:multiLevelType w:val="multilevel"/>
    <w:tmpl w:val="AB2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97"/>
    <w:rsid w:val="00277D66"/>
    <w:rsid w:val="004B5797"/>
    <w:rsid w:val="004E0334"/>
    <w:rsid w:val="005F7824"/>
    <w:rsid w:val="006F43F7"/>
    <w:rsid w:val="007F6648"/>
    <w:rsid w:val="00875500"/>
    <w:rsid w:val="00F5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s.uk/service-search/find-a-dent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Murphy</dc:creator>
  <cp:lastModifiedBy>xcxcxcxcxcxcxcxcxcx</cp:lastModifiedBy>
  <cp:revision>2</cp:revision>
  <dcterms:created xsi:type="dcterms:W3CDTF">2020-07-23T09:53:00Z</dcterms:created>
  <dcterms:modified xsi:type="dcterms:W3CDTF">2020-07-23T09:53:00Z</dcterms:modified>
</cp:coreProperties>
</file>